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9385C" w14:textId="15E17DAB" w:rsidR="00DB0B07" w:rsidRDefault="00DB0B07" w:rsidP="00DB0B07">
      <w:pPr>
        <w:keepLines/>
        <w:tabs>
          <w:tab w:val="right" w:pos="10440"/>
          <w:tab w:val="right" w:pos="13323"/>
        </w:tabs>
        <w:spacing w:after="0"/>
        <w:rPr>
          <w:rFonts w:ascii="Arial" w:hAnsi="Arial" w:cs="Arial"/>
          <w:b/>
          <w:sz w:val="24"/>
          <w:szCs w:val="24"/>
          <w:lang w:val="en-US"/>
        </w:rPr>
      </w:pPr>
      <w:bookmarkStart w:id="0" w:name="_Toc5938268"/>
      <w:bookmarkStart w:id="1" w:name="_Toc9865820"/>
      <w:bookmarkStart w:id="2" w:name="_Toc21086244"/>
      <w:bookmarkStart w:id="3" w:name="_Toc29768680"/>
      <w:r w:rsidRPr="00054954">
        <w:rPr>
          <w:rFonts w:ascii="Arial" w:hAnsi="Arial" w:cs="Arial"/>
          <w:b/>
          <w:sz w:val="24"/>
          <w:szCs w:val="24"/>
          <w:lang w:val="en-US"/>
        </w:rPr>
        <w:t>3GPP TSG-RA</w:t>
      </w:r>
      <w:r>
        <w:rPr>
          <w:rFonts w:ascii="Arial" w:hAnsi="Arial" w:cs="Arial"/>
          <w:b/>
          <w:sz w:val="24"/>
          <w:szCs w:val="24"/>
          <w:lang w:val="en-US"/>
        </w:rPr>
        <w:t>N WG4 Meeting # 106bis</w:t>
      </w:r>
      <w:r>
        <w:rPr>
          <w:rFonts w:ascii="Arial" w:hAnsi="Arial" w:cs="Arial" w:hint="eastAsia"/>
          <w:b/>
          <w:sz w:val="24"/>
          <w:szCs w:val="24"/>
          <w:lang w:val="en-US" w:eastAsia="zh-CN"/>
        </w:rPr>
        <w:t>-</w:t>
      </w:r>
      <w:r>
        <w:rPr>
          <w:rFonts w:ascii="Arial" w:hAnsi="Arial" w:cs="Arial"/>
          <w:b/>
          <w:sz w:val="24"/>
          <w:szCs w:val="24"/>
          <w:lang w:val="en-US"/>
        </w:rPr>
        <w:t>e</w:t>
      </w:r>
      <w:r>
        <w:rPr>
          <w:rFonts w:ascii="Arial" w:hAnsi="Arial" w:cs="Arial"/>
          <w:b/>
          <w:sz w:val="24"/>
          <w:szCs w:val="24"/>
          <w:lang w:val="en-US"/>
        </w:rPr>
        <w:tab/>
      </w:r>
      <w:r w:rsidR="00EB212F" w:rsidRPr="00EB212F">
        <w:rPr>
          <w:rFonts w:ascii="Arial" w:hAnsi="Arial" w:cs="Arial"/>
          <w:b/>
          <w:sz w:val="24"/>
          <w:szCs w:val="24"/>
          <w:lang w:val="en-US"/>
        </w:rPr>
        <w:t>R4-2305308</w:t>
      </w:r>
    </w:p>
    <w:p w14:paraId="649403A7" w14:textId="77777777" w:rsidR="00DB0B07" w:rsidRPr="001805E3" w:rsidRDefault="00DB0B07" w:rsidP="00DB0B07">
      <w:pPr>
        <w:tabs>
          <w:tab w:val="right" w:pos="9781"/>
          <w:tab w:val="right" w:pos="13323"/>
        </w:tabs>
        <w:spacing w:before="60" w:after="60"/>
        <w:outlineLvl w:val="0"/>
        <w:rPr>
          <w:rFonts w:ascii="Arial" w:hAnsi="Arial" w:cs="Arial"/>
          <w:b/>
          <w:sz w:val="24"/>
          <w:szCs w:val="24"/>
          <w:lang w:val="en-US"/>
        </w:rPr>
      </w:pPr>
      <w:r w:rsidRPr="001805E3">
        <w:rPr>
          <w:rFonts w:ascii="Arial" w:hAnsi="Arial" w:cs="Arial"/>
          <w:b/>
          <w:sz w:val="24"/>
          <w:szCs w:val="24"/>
          <w:lang w:val="en-US"/>
        </w:rPr>
        <w:t>Online, April 17 – April 26, 2023</w:t>
      </w:r>
    </w:p>
    <w:p w14:paraId="1A4F2DF1" w14:textId="77777777" w:rsidR="004E69AA" w:rsidRPr="005A5820" w:rsidRDefault="004E69AA" w:rsidP="004E69AA">
      <w:pPr>
        <w:pStyle w:val="af8"/>
        <w:rPr>
          <w:rFonts w:eastAsia="宋体"/>
          <w:sz w:val="24"/>
          <w:lang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16C0DCB3"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74C21" w:rsidRPr="00174C21">
        <w:rPr>
          <w:rFonts w:ascii="Arial" w:hAnsi="Arial" w:cs="Arial"/>
          <w:sz w:val="22"/>
        </w:rPr>
        <w:t xml:space="preserve">Discussion on </w:t>
      </w:r>
      <w:r w:rsidR="00EB212F">
        <w:rPr>
          <w:rFonts w:ascii="Arial" w:hAnsi="Arial" w:cs="Arial"/>
          <w:sz w:val="22"/>
        </w:rPr>
        <w:t>c</w:t>
      </w:r>
      <w:r w:rsidR="00174C21" w:rsidRPr="00174C21">
        <w:rPr>
          <w:rFonts w:ascii="Arial" w:hAnsi="Arial" w:cs="Arial"/>
          <w:sz w:val="22"/>
        </w:rPr>
        <w:t>hannel raster enhancement</w:t>
      </w:r>
    </w:p>
    <w:p w14:paraId="0F34F3E0" w14:textId="64ECC0C3"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174C21">
        <w:rPr>
          <w:rFonts w:ascii="Arial" w:hAnsi="Arial" w:cs="Arial"/>
          <w:sz w:val="22"/>
        </w:rPr>
        <w:t>5.6.2</w:t>
      </w:r>
    </w:p>
    <w:p w14:paraId="7D7C8C39" w14:textId="4043F98E"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BF2097">
        <w:rPr>
          <w:rFonts w:ascii="Arial" w:eastAsia="宋体"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2B25E18F" w14:textId="7130CA3A" w:rsidR="00174C21" w:rsidRDefault="00174C21" w:rsidP="00174C21">
      <w:r>
        <w:t xml:space="preserve">At RAN#99, a new WI on channel raster enhancement was approved in </w:t>
      </w:r>
      <w:r w:rsidRPr="00174C21">
        <w:t>RP-230813</w:t>
      </w:r>
      <w:r>
        <w:t>, with the following objectives:</w:t>
      </w:r>
    </w:p>
    <w:p w14:paraId="653158DB" w14:textId="77777777" w:rsidR="00174C21" w:rsidRPr="00174C21" w:rsidRDefault="00174C21" w:rsidP="00174C21">
      <w:pPr>
        <w:numPr>
          <w:ilvl w:val="0"/>
          <w:numId w:val="37"/>
        </w:numPr>
        <w:overflowPunct w:val="0"/>
        <w:autoSpaceDE w:val="0"/>
        <w:autoSpaceDN w:val="0"/>
        <w:adjustRightInd w:val="0"/>
        <w:rPr>
          <w:i/>
          <w:lang w:eastAsia="en-GB"/>
        </w:rPr>
      </w:pPr>
      <w:r w:rsidRPr="00174C21">
        <w:rPr>
          <w:i/>
        </w:rPr>
        <w:t xml:space="preserve">Specify necessary changes to the UE channel raster such that configuring a narrower UE channel BW inside a wider </w:t>
      </w:r>
      <w:proofErr w:type="spellStart"/>
      <w:r w:rsidRPr="00174C21">
        <w:rPr>
          <w:i/>
        </w:rPr>
        <w:t>gNB</w:t>
      </w:r>
      <w:proofErr w:type="spellEnd"/>
      <w:r w:rsidRPr="00174C21">
        <w:rPr>
          <w:i/>
        </w:rPr>
        <w:t xml:space="preserve"> channel BW is always possible [RAN4].</w:t>
      </w:r>
    </w:p>
    <w:p w14:paraId="312AC1D2" w14:textId="77777777" w:rsidR="00174C21" w:rsidRPr="00174C21" w:rsidRDefault="00174C21" w:rsidP="00174C21">
      <w:pPr>
        <w:numPr>
          <w:ilvl w:val="0"/>
          <w:numId w:val="38"/>
        </w:numPr>
        <w:overflowPunct w:val="0"/>
        <w:autoSpaceDE w:val="0"/>
        <w:autoSpaceDN w:val="0"/>
        <w:adjustRightInd w:val="0"/>
        <w:rPr>
          <w:i/>
        </w:rPr>
      </w:pPr>
      <w:r w:rsidRPr="00174C21">
        <w:rPr>
          <w:i/>
        </w:rPr>
        <w:t>Changes to BS channel raster can be considered if required [RAN4].</w:t>
      </w:r>
    </w:p>
    <w:p w14:paraId="505A5D38" w14:textId="77777777" w:rsidR="00174C21" w:rsidRPr="00174C21" w:rsidRDefault="00174C21" w:rsidP="00174C21">
      <w:pPr>
        <w:numPr>
          <w:ilvl w:val="0"/>
          <w:numId w:val="39"/>
        </w:numPr>
        <w:overflowPunct w:val="0"/>
        <w:autoSpaceDE w:val="0"/>
        <w:autoSpaceDN w:val="0"/>
        <w:adjustRightInd w:val="0"/>
        <w:rPr>
          <w:i/>
        </w:rPr>
      </w:pPr>
      <w:r w:rsidRPr="00174C21">
        <w:rPr>
          <w:i/>
        </w:rPr>
        <w:t>Specify the corresponding UE capability, if needed, to enable changes to the channel raster [RAN2, RAN4]:</w:t>
      </w:r>
    </w:p>
    <w:p w14:paraId="35B71592" w14:textId="77777777" w:rsidR="00174C21" w:rsidRPr="00174C21" w:rsidRDefault="00174C21" w:rsidP="00174C21">
      <w:pPr>
        <w:numPr>
          <w:ilvl w:val="1"/>
          <w:numId w:val="40"/>
        </w:numPr>
        <w:overflowPunct w:val="0"/>
        <w:autoSpaceDE w:val="0"/>
        <w:autoSpaceDN w:val="0"/>
        <w:adjustRightInd w:val="0"/>
        <w:rPr>
          <w:i/>
        </w:rPr>
      </w:pPr>
      <w:r w:rsidRPr="00174C21">
        <w:rPr>
          <w:i/>
        </w:rPr>
        <w:t>RAN4 is to identify the release of the specifications 38.101-1 and 38.104 and the possibility of early implementation. If corresponding capability signalling is provided for early implementation and such early implementation is possible, the change is to be release independent from the identified release.</w:t>
      </w:r>
    </w:p>
    <w:p w14:paraId="4BC34EEA" w14:textId="77777777" w:rsidR="00174C21" w:rsidRPr="00174C21" w:rsidRDefault="00174C21" w:rsidP="00174C21">
      <w:pPr>
        <w:spacing w:before="120" w:after="240"/>
        <w:rPr>
          <w:bCs/>
          <w:i/>
        </w:rPr>
      </w:pPr>
      <w:r w:rsidRPr="00174C21">
        <w:rPr>
          <w:bCs/>
          <w:i/>
        </w:rPr>
        <w:t>NOTE: Changes to channel raster need to be compliant with the definition of global channel raster in RAN4 specification.</w:t>
      </w:r>
    </w:p>
    <w:p w14:paraId="636EC26E" w14:textId="07B8BE29" w:rsidR="00174C21" w:rsidRDefault="00174C21" w:rsidP="00174C21">
      <w:r>
        <w:t>In this contribution, we provide our consideration on the first two objectives.</w:t>
      </w:r>
    </w:p>
    <w:p w14:paraId="026158DF" w14:textId="0BE41561" w:rsidR="00975261" w:rsidRDefault="00975261" w:rsidP="00F83302">
      <w:pPr>
        <w:pStyle w:val="1"/>
        <w:numPr>
          <w:ilvl w:val="0"/>
          <w:numId w:val="2"/>
        </w:numPr>
      </w:pPr>
      <w:r>
        <w:t>Discussion</w:t>
      </w:r>
    </w:p>
    <w:p w14:paraId="18E7F0CE" w14:textId="400795CA" w:rsidR="00174C21" w:rsidRDefault="00174C21" w:rsidP="00174C21">
      <w:pPr>
        <w:rPr>
          <w:lang w:eastAsia="zh-CN"/>
        </w:rPr>
      </w:pPr>
      <w:r>
        <w:rPr>
          <w:lang w:eastAsia="zh-CN"/>
        </w:rPr>
        <w:t xml:space="preserve">The purpose of the channel raster enhancement is to make it </w:t>
      </w:r>
      <w:r w:rsidR="00E56DDE">
        <w:rPr>
          <w:lang w:eastAsia="zh-CN"/>
        </w:rPr>
        <w:t xml:space="preserve">always possible that a narrower UE channel bandwidth can be configured inside wider </w:t>
      </w:r>
      <w:proofErr w:type="spellStart"/>
      <w:r w:rsidR="00E56DDE">
        <w:rPr>
          <w:lang w:eastAsia="zh-CN"/>
        </w:rPr>
        <w:t>gNB</w:t>
      </w:r>
      <w:proofErr w:type="spellEnd"/>
      <w:r w:rsidR="00E56DDE">
        <w:rPr>
          <w:lang w:eastAsia="zh-CN"/>
        </w:rPr>
        <w:t xml:space="preserve"> channel bandwidth.</w:t>
      </w:r>
      <w:r w:rsidR="009D5379">
        <w:rPr>
          <w:lang w:eastAsia="zh-CN"/>
        </w:rPr>
        <w:t xml:space="preserve"> The odd/even constrains have been discussed during the study item on support of irregular channel bandwidth. As a result from the previous discussion, denser channel raster need to be introduced for UE to solve the issue. There is two options to define a narrow raster step.</w:t>
      </w:r>
    </w:p>
    <w:p w14:paraId="7E0A40F8" w14:textId="7706F517" w:rsidR="009D5379" w:rsidRDefault="009D5379" w:rsidP="00174C21">
      <w:pPr>
        <w:rPr>
          <w:lang w:eastAsia="zh-CN"/>
        </w:rPr>
      </w:pPr>
      <w:r w:rsidRPr="00E74230">
        <w:rPr>
          <w:b/>
          <w:lang w:eastAsia="zh-CN"/>
        </w:rPr>
        <w:t>Option 1</w:t>
      </w:r>
      <w:r w:rsidR="00E74230">
        <w:rPr>
          <w:lang w:eastAsia="zh-CN"/>
        </w:rPr>
        <w:t xml:space="preserve">: both 100 kHz channel raster and 15 KHz channel raster are </w:t>
      </w:r>
      <w:r w:rsidR="005E7784">
        <w:rPr>
          <w:lang w:eastAsia="zh-CN"/>
        </w:rPr>
        <w:t>defined for the target bands.</w:t>
      </w:r>
    </w:p>
    <w:p w14:paraId="4AC34C36" w14:textId="78121BBF" w:rsidR="00821392" w:rsidRDefault="009D5379" w:rsidP="00821392">
      <w:pPr>
        <w:rPr>
          <w:rFonts w:eastAsia="Yu Mincho"/>
        </w:rPr>
      </w:pPr>
      <w:r>
        <w:rPr>
          <w:lang w:eastAsia="zh-CN"/>
        </w:rPr>
        <w:t>Similar as band n90, besides 100 kHz</w:t>
      </w:r>
      <w:r w:rsidR="005E7784">
        <w:rPr>
          <w:lang w:eastAsia="zh-CN"/>
        </w:rPr>
        <w:t xml:space="preserve"> channel, 15 kHz channel raster are also defined. For the 15 kHz channel raster, there are two </w:t>
      </w:r>
      <w:proofErr w:type="spellStart"/>
      <w:proofErr w:type="gramStart"/>
      <w:r w:rsidR="005E7784">
        <w:t>ΔF</w:t>
      </w:r>
      <w:r w:rsidR="005E7784">
        <w:rPr>
          <w:vertAlign w:val="subscript"/>
        </w:rPr>
        <w:t>Raster</w:t>
      </w:r>
      <w:proofErr w:type="spellEnd"/>
      <w:r w:rsidR="005E7784">
        <w:rPr>
          <w:lang w:eastAsia="zh-CN"/>
        </w:rPr>
        <w:t xml:space="preserve"> :</w:t>
      </w:r>
      <w:proofErr w:type="gramEnd"/>
      <w:r w:rsidR="00821392">
        <w:rPr>
          <w:lang w:eastAsia="zh-CN"/>
        </w:rPr>
        <w:t xml:space="preserve"> 15 kHz and 30 kHz. 30 KHz </w:t>
      </w:r>
      <w:proofErr w:type="spellStart"/>
      <w:r w:rsidR="00821392">
        <w:t>ΔF</w:t>
      </w:r>
      <w:r w:rsidR="00821392">
        <w:rPr>
          <w:vertAlign w:val="subscript"/>
        </w:rPr>
        <w:t>Raster</w:t>
      </w:r>
      <w:proofErr w:type="spellEnd"/>
      <w:r w:rsidR="00821392">
        <w:rPr>
          <w:lang w:eastAsia="zh-CN"/>
        </w:rPr>
        <w:t xml:space="preserve"> applies to channels </w:t>
      </w:r>
      <w:r w:rsidR="00821392" w:rsidRPr="00821392">
        <w:rPr>
          <w:lang w:eastAsia="zh-CN"/>
        </w:rPr>
        <w:t xml:space="preserve">only </w:t>
      </w:r>
      <w:r w:rsidR="00821392">
        <w:rPr>
          <w:noProof/>
        </w:rPr>
        <w:t>SCS that is equal to or larger than 30 KHz and SSB SCS is equal to 30 KHz.</w:t>
      </w:r>
    </w:p>
    <w:p w14:paraId="3065D8EE" w14:textId="69DD04A6" w:rsidR="009D5379" w:rsidRPr="00821392" w:rsidRDefault="009D5379" w:rsidP="00174C21">
      <w:pPr>
        <w:rPr>
          <w:lang w:eastAsia="zh-CN"/>
        </w:rPr>
      </w:pPr>
    </w:p>
    <w:p w14:paraId="63608202" w14:textId="642E0F45" w:rsidR="00E74230" w:rsidRDefault="00E74230" w:rsidP="00E74230">
      <w:pPr>
        <w:pStyle w:val="TH"/>
      </w:pPr>
      <w:r>
        <w:t>Table 5.4.2.3-1: Applicable NR-ARFCN for n90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74230" w14:paraId="04B85AE9" w14:textId="77777777" w:rsidTr="00E7423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EE98532" w14:textId="77777777" w:rsidR="00E74230" w:rsidRDefault="00E74230">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A7A735" w14:textId="77777777" w:rsidR="00E74230" w:rsidRDefault="00E74230">
            <w:pPr>
              <w:pStyle w:val="TAH"/>
            </w:pPr>
            <w:proofErr w:type="spellStart"/>
            <w:r>
              <w:t>ΔF</w:t>
            </w:r>
            <w:r>
              <w:rPr>
                <w:vertAlign w:val="subscript"/>
              </w:rPr>
              <w:t>Raster</w:t>
            </w:r>
            <w:proofErr w:type="spellEnd"/>
          </w:p>
          <w:p w14:paraId="1DC66024" w14:textId="77777777" w:rsidR="00E74230" w:rsidRDefault="00E74230">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5E630E48" w14:textId="77777777" w:rsidR="00E74230" w:rsidRDefault="00E74230">
            <w:pPr>
              <w:pStyle w:val="TAH"/>
              <w:rPr>
                <w:rFonts w:eastAsia="Yu Mincho"/>
              </w:rPr>
            </w:pPr>
            <w:r>
              <w:rPr>
                <w:rFonts w:eastAsia="Yu Mincho"/>
              </w:rPr>
              <w:t>Uplink</w:t>
            </w:r>
          </w:p>
          <w:p w14:paraId="1927CBC2" w14:textId="77777777" w:rsidR="00E74230" w:rsidRDefault="00E74230">
            <w:pPr>
              <w:pStyle w:val="TAH"/>
              <w:rPr>
                <w:rFonts w:eastAsia="Yu Mincho"/>
                <w:vertAlign w:val="subscript"/>
              </w:rPr>
            </w:pPr>
            <w:r>
              <w:rPr>
                <w:rFonts w:eastAsia="Yu Mincho"/>
              </w:rPr>
              <w:t>Range of N</w:t>
            </w:r>
            <w:r>
              <w:rPr>
                <w:rFonts w:eastAsia="Yu Mincho"/>
                <w:vertAlign w:val="subscript"/>
              </w:rPr>
              <w:t>REF</w:t>
            </w:r>
          </w:p>
          <w:p w14:paraId="26C07EA9" w14:textId="77777777" w:rsidR="00E74230" w:rsidRDefault="00E74230">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1C7E12D" w14:textId="77777777" w:rsidR="00E74230" w:rsidRDefault="00E74230">
            <w:pPr>
              <w:pStyle w:val="TAH"/>
              <w:rPr>
                <w:rFonts w:eastAsia="Yu Mincho"/>
              </w:rPr>
            </w:pPr>
            <w:r>
              <w:rPr>
                <w:rFonts w:eastAsia="Yu Mincho"/>
              </w:rPr>
              <w:t>Downlink</w:t>
            </w:r>
          </w:p>
          <w:p w14:paraId="2C1655A3" w14:textId="77777777" w:rsidR="00E74230" w:rsidRDefault="00E74230">
            <w:pPr>
              <w:pStyle w:val="TAH"/>
              <w:rPr>
                <w:rFonts w:eastAsia="Yu Mincho"/>
                <w:vertAlign w:val="subscript"/>
              </w:rPr>
            </w:pPr>
            <w:r>
              <w:rPr>
                <w:rFonts w:eastAsia="Yu Mincho"/>
              </w:rPr>
              <w:t>Range of N</w:t>
            </w:r>
            <w:r>
              <w:rPr>
                <w:rFonts w:eastAsia="Yu Mincho"/>
                <w:vertAlign w:val="subscript"/>
              </w:rPr>
              <w:t>REF</w:t>
            </w:r>
          </w:p>
          <w:p w14:paraId="6FE02355" w14:textId="77777777" w:rsidR="00E74230" w:rsidRDefault="00E74230">
            <w:pPr>
              <w:pStyle w:val="TAH"/>
              <w:rPr>
                <w:rFonts w:eastAsia="Yu Mincho"/>
              </w:rPr>
            </w:pPr>
            <w:r>
              <w:rPr>
                <w:rFonts w:eastAsia="Yu Mincho"/>
              </w:rPr>
              <w:t>(First – &lt;Step size&gt; – Last)</w:t>
            </w:r>
          </w:p>
        </w:tc>
      </w:tr>
      <w:tr w:rsidR="00E74230" w14:paraId="01D52BF5" w14:textId="77777777" w:rsidTr="00E74230">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27B3EFA1" w14:textId="77777777" w:rsidR="00E74230" w:rsidRDefault="00E74230">
            <w:pPr>
              <w:pStyle w:val="TAC"/>
            </w:pPr>
            <w:r>
              <w:t>n90</w:t>
            </w:r>
          </w:p>
        </w:tc>
        <w:tc>
          <w:tcPr>
            <w:tcW w:w="1146" w:type="dxa"/>
            <w:tcBorders>
              <w:top w:val="single" w:sz="4" w:space="0" w:color="auto"/>
              <w:left w:val="single" w:sz="4" w:space="0" w:color="auto"/>
              <w:bottom w:val="single" w:sz="4" w:space="0" w:color="auto"/>
              <w:right w:val="single" w:sz="4" w:space="0" w:color="auto"/>
            </w:tcBorders>
            <w:hideMark/>
          </w:tcPr>
          <w:p w14:paraId="3CFCBABF" w14:textId="77777777" w:rsidR="00E74230" w:rsidRDefault="00E74230">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6950143" w14:textId="77777777" w:rsidR="00E74230" w:rsidRDefault="00E74230">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5D5E32F1" w14:textId="77777777" w:rsidR="00E74230" w:rsidRDefault="00E74230">
            <w:pPr>
              <w:pStyle w:val="TAC"/>
            </w:pPr>
            <w:r>
              <w:t>499200</w:t>
            </w:r>
            <w:r>
              <w:rPr>
                <w:rFonts w:eastAsia="Yu Mincho"/>
              </w:rPr>
              <w:t xml:space="preserve"> – &lt;3&gt; – 537999</w:t>
            </w:r>
          </w:p>
        </w:tc>
      </w:tr>
      <w:tr w:rsidR="00E74230" w14:paraId="48ED24D3" w14:textId="77777777" w:rsidTr="00E74230">
        <w:trPr>
          <w:trHeight w:val="187"/>
          <w:jc w:val="center"/>
        </w:trPr>
        <w:tc>
          <w:tcPr>
            <w:tcW w:w="1242" w:type="dxa"/>
            <w:tcBorders>
              <w:top w:val="nil"/>
              <w:left w:val="single" w:sz="4" w:space="0" w:color="auto"/>
              <w:bottom w:val="nil"/>
              <w:right w:val="single" w:sz="4" w:space="0" w:color="auto"/>
            </w:tcBorders>
          </w:tcPr>
          <w:p w14:paraId="6A0418C3" w14:textId="77777777" w:rsidR="00E74230" w:rsidRDefault="00E7423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A36EAFA" w14:textId="77777777" w:rsidR="00E74230" w:rsidRDefault="00E74230">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67E14625" w14:textId="77777777" w:rsidR="00E74230" w:rsidRDefault="00E74230">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484CE4AA" w14:textId="77777777" w:rsidR="00E74230" w:rsidRDefault="00E74230">
            <w:pPr>
              <w:pStyle w:val="TAC"/>
            </w:pPr>
            <w:r>
              <w:t>499200</w:t>
            </w:r>
            <w:r>
              <w:rPr>
                <w:rFonts w:eastAsia="Yu Mincho"/>
              </w:rPr>
              <w:t xml:space="preserve"> – &lt;6&gt; – 537996</w:t>
            </w:r>
          </w:p>
        </w:tc>
      </w:tr>
      <w:tr w:rsidR="00E74230" w14:paraId="56344E1C" w14:textId="77777777" w:rsidTr="00E74230">
        <w:trPr>
          <w:trHeight w:val="187"/>
          <w:jc w:val="center"/>
        </w:trPr>
        <w:tc>
          <w:tcPr>
            <w:tcW w:w="1242" w:type="dxa"/>
            <w:tcBorders>
              <w:top w:val="nil"/>
              <w:left w:val="single" w:sz="4" w:space="0" w:color="auto"/>
              <w:bottom w:val="single" w:sz="4" w:space="0" w:color="auto"/>
              <w:right w:val="single" w:sz="4" w:space="0" w:color="auto"/>
            </w:tcBorders>
          </w:tcPr>
          <w:p w14:paraId="4CAA8F0A" w14:textId="77777777" w:rsidR="00E74230" w:rsidRDefault="00E7423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63E4B0C" w14:textId="77777777" w:rsidR="00E74230" w:rsidRDefault="00E7423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D1F216" w14:textId="77777777" w:rsidR="00E74230" w:rsidRDefault="00E74230">
            <w:pPr>
              <w:pStyle w:val="TAC"/>
            </w:pPr>
            <w:r>
              <w:t>499200</w:t>
            </w:r>
            <w:r>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hideMark/>
          </w:tcPr>
          <w:p w14:paraId="374110F5" w14:textId="77777777" w:rsidR="00E74230" w:rsidRDefault="00E74230">
            <w:pPr>
              <w:pStyle w:val="TAC"/>
            </w:pPr>
            <w:r>
              <w:t>499200</w:t>
            </w:r>
            <w:r>
              <w:rPr>
                <w:rFonts w:eastAsia="Yu Mincho"/>
              </w:rPr>
              <w:t xml:space="preserve"> – &lt;20&gt; – 538000</w:t>
            </w:r>
          </w:p>
        </w:tc>
      </w:tr>
    </w:tbl>
    <w:p w14:paraId="4CC57945" w14:textId="77777777" w:rsidR="00E74230" w:rsidRDefault="00E74230" w:rsidP="00174C21">
      <w:pPr>
        <w:rPr>
          <w:lang w:val="en-US" w:eastAsia="zh-CN"/>
        </w:rPr>
      </w:pPr>
    </w:p>
    <w:p w14:paraId="69BF60BA" w14:textId="103792CC" w:rsidR="00821392" w:rsidRDefault="00821392" w:rsidP="00174C21">
      <w:pPr>
        <w:rPr>
          <w:lang w:eastAsia="zh-CN"/>
        </w:rPr>
      </w:pPr>
      <w:r w:rsidRPr="00821392">
        <w:rPr>
          <w:rFonts w:hint="eastAsia"/>
          <w:b/>
          <w:lang w:eastAsia="zh-CN"/>
        </w:rPr>
        <w:t>O</w:t>
      </w:r>
      <w:r w:rsidRPr="00821392">
        <w:rPr>
          <w:b/>
          <w:lang w:eastAsia="zh-CN"/>
        </w:rPr>
        <w:t xml:space="preserve">ption 2: </w:t>
      </w:r>
      <w:r w:rsidR="00D05C56" w:rsidRPr="00D05C56">
        <w:rPr>
          <w:lang w:eastAsia="zh-CN"/>
        </w:rPr>
        <w:t>adopt global frequency rast</w:t>
      </w:r>
      <w:r w:rsidR="00D05C56">
        <w:rPr>
          <w:lang w:eastAsia="zh-CN"/>
        </w:rPr>
        <w:t>er as the channel raster</w:t>
      </w:r>
    </w:p>
    <w:p w14:paraId="3F07611E" w14:textId="0006A1E3" w:rsidR="00D05C56" w:rsidRDefault="00D05C56" w:rsidP="00174C21">
      <w:pPr>
        <w:rPr>
          <w:lang w:eastAsia="zh-CN"/>
        </w:rPr>
      </w:pPr>
      <w:r>
        <w:rPr>
          <w:lang w:eastAsia="zh-CN"/>
        </w:rPr>
        <w:lastRenderedPageBreak/>
        <w:t xml:space="preserve">The </w:t>
      </w:r>
      <w:r w:rsidRPr="00D05C56">
        <w:rPr>
          <w:lang w:eastAsia="zh-CN"/>
        </w:rPr>
        <w:t>highest common factor</w:t>
      </w:r>
      <w:r>
        <w:rPr>
          <w:lang w:eastAsia="zh-CN"/>
        </w:rPr>
        <w:t xml:space="preserve"> of 100 KHz raster and 15 kHz SCS is 5 KHz. The option introduce more entries and has the max flexibility.</w:t>
      </w:r>
    </w:p>
    <w:p w14:paraId="09648329" w14:textId="66F47E31" w:rsidR="00885652" w:rsidRDefault="00885652" w:rsidP="00174C21">
      <w:pPr>
        <w:rPr>
          <w:lang w:eastAsia="zh-CN"/>
        </w:rPr>
      </w:pPr>
      <w:r w:rsidRPr="008C5980">
        <w:rPr>
          <w:b/>
          <w:lang w:eastAsia="zh-CN"/>
        </w:rPr>
        <w:t>Proposal 1</w:t>
      </w:r>
      <w:r>
        <w:rPr>
          <w:lang w:eastAsia="zh-CN"/>
        </w:rPr>
        <w:t>:</w:t>
      </w:r>
      <w:r w:rsidR="008C5980">
        <w:rPr>
          <w:lang w:eastAsia="zh-CN"/>
        </w:rPr>
        <w:t xml:space="preserve"> it is proposed RAN4 to decide one of the options for UE channel raster enhancement.</w:t>
      </w:r>
    </w:p>
    <w:p w14:paraId="4C9A15E9" w14:textId="38FE58AA" w:rsidR="008C5980" w:rsidRDefault="008C5980" w:rsidP="008C5980">
      <w:pPr>
        <w:pStyle w:val="af9"/>
        <w:numPr>
          <w:ilvl w:val="0"/>
          <w:numId w:val="41"/>
        </w:numPr>
        <w:ind w:firstLineChars="0"/>
        <w:rPr>
          <w:lang w:eastAsia="zh-CN"/>
        </w:rPr>
      </w:pPr>
      <w:r w:rsidRPr="008C5980">
        <w:rPr>
          <w:b/>
          <w:lang w:eastAsia="zh-CN"/>
        </w:rPr>
        <w:t>Option 1</w:t>
      </w:r>
      <w:r>
        <w:rPr>
          <w:lang w:eastAsia="zh-CN"/>
        </w:rPr>
        <w:t>: both 100 kHz channel raster and 15 KHz channel raster are defined for the target bands.</w:t>
      </w:r>
    </w:p>
    <w:p w14:paraId="30B9FECB" w14:textId="77777777" w:rsidR="008C5980" w:rsidRDefault="008C5980" w:rsidP="008C5980">
      <w:pPr>
        <w:pStyle w:val="af9"/>
        <w:numPr>
          <w:ilvl w:val="0"/>
          <w:numId w:val="41"/>
        </w:numPr>
        <w:ind w:firstLineChars="0"/>
        <w:rPr>
          <w:lang w:eastAsia="zh-CN"/>
        </w:rPr>
      </w:pPr>
      <w:r w:rsidRPr="008C5980">
        <w:rPr>
          <w:rFonts w:hint="eastAsia"/>
          <w:b/>
          <w:lang w:eastAsia="zh-CN"/>
        </w:rPr>
        <w:t>O</w:t>
      </w:r>
      <w:r w:rsidRPr="008C5980">
        <w:rPr>
          <w:b/>
          <w:lang w:eastAsia="zh-CN"/>
        </w:rPr>
        <w:t xml:space="preserve">ption 2: </w:t>
      </w:r>
      <w:r w:rsidRPr="00D05C56">
        <w:rPr>
          <w:lang w:eastAsia="zh-CN"/>
        </w:rPr>
        <w:t>adopt global frequency rast</w:t>
      </w:r>
      <w:r>
        <w:rPr>
          <w:lang w:eastAsia="zh-CN"/>
        </w:rPr>
        <w:t>er as the channel raster</w:t>
      </w:r>
    </w:p>
    <w:p w14:paraId="4E476C00" w14:textId="77777777" w:rsidR="008C5980" w:rsidRPr="008C5980" w:rsidRDefault="008C5980" w:rsidP="00174C21">
      <w:pPr>
        <w:rPr>
          <w:lang w:eastAsia="zh-CN"/>
        </w:rPr>
      </w:pPr>
    </w:p>
    <w:p w14:paraId="197D3D69" w14:textId="079C6F7B" w:rsidR="00D05C56" w:rsidRDefault="00885652" w:rsidP="00174C21">
      <w:pPr>
        <w:rPr>
          <w:lang w:eastAsia="zh-CN"/>
        </w:rPr>
      </w:pPr>
      <w:r>
        <w:rPr>
          <w:lang w:eastAsia="zh-CN"/>
        </w:rPr>
        <w:t>An</w:t>
      </w:r>
      <w:r w:rsidR="008C5980">
        <w:rPr>
          <w:lang w:eastAsia="zh-CN"/>
        </w:rPr>
        <w:t>d the need of c</w:t>
      </w:r>
      <w:r w:rsidR="008C5980" w:rsidRPr="008C5980">
        <w:rPr>
          <w:lang w:eastAsia="zh-CN"/>
        </w:rPr>
        <w:t>hanges to BS channel raster</w:t>
      </w:r>
      <w:r w:rsidR="008C5980">
        <w:rPr>
          <w:lang w:eastAsia="zh-CN"/>
        </w:rPr>
        <w:t xml:space="preserve"> is not clear to us. We propose to further discuss the necessity of new BS channel raster.</w:t>
      </w:r>
      <w:bookmarkStart w:id="4" w:name="_GoBack"/>
      <w:bookmarkEnd w:id="4"/>
    </w:p>
    <w:p w14:paraId="176D66ED" w14:textId="13DF9755" w:rsidR="008C5980" w:rsidRPr="008C5980" w:rsidRDefault="008C5980" w:rsidP="00174C21">
      <w:pPr>
        <w:rPr>
          <w:b/>
          <w:lang w:eastAsia="zh-CN"/>
        </w:rPr>
      </w:pPr>
      <w:r w:rsidRPr="008C5980">
        <w:rPr>
          <w:b/>
          <w:lang w:eastAsia="zh-CN"/>
        </w:rPr>
        <w:t>Proposal 2</w:t>
      </w:r>
      <w:r>
        <w:rPr>
          <w:b/>
          <w:lang w:eastAsia="zh-CN"/>
        </w:rPr>
        <w:t xml:space="preserve">: </w:t>
      </w:r>
      <w:r w:rsidRPr="008C5980">
        <w:rPr>
          <w:lang w:eastAsia="zh-CN"/>
        </w:rPr>
        <w:t xml:space="preserve">it is </w:t>
      </w:r>
      <w:r w:rsidR="00DB0B07">
        <w:rPr>
          <w:lang w:eastAsia="zh-CN"/>
        </w:rPr>
        <w:t xml:space="preserve">proposed to discuss the necessity of new BS channel raster. </w:t>
      </w:r>
    </w:p>
    <w:bookmarkEnd w:id="0"/>
    <w:bookmarkEnd w:id="1"/>
    <w:bookmarkEnd w:id="2"/>
    <w:bookmarkEnd w:id="3"/>
    <w:p w14:paraId="7A9B05B7" w14:textId="69125871" w:rsidR="00341F88" w:rsidRDefault="005F295C" w:rsidP="005F295C">
      <w:pPr>
        <w:pStyle w:val="1"/>
        <w:numPr>
          <w:ilvl w:val="0"/>
          <w:numId w:val="2"/>
        </w:numPr>
      </w:pPr>
      <w:r>
        <w:t>Conclusion</w:t>
      </w:r>
    </w:p>
    <w:p w14:paraId="3174E3E1" w14:textId="2F96FFBA" w:rsidR="0049145A" w:rsidRDefault="00BF2097" w:rsidP="0049145A">
      <w:r>
        <w:t>In this contribut</w:t>
      </w:r>
      <w:r w:rsidR="00DB0B07">
        <w:t>ion, we provide our view on channel raster enhancement.</w:t>
      </w:r>
    </w:p>
    <w:p w14:paraId="3C8837AE" w14:textId="77777777" w:rsidR="00DB0B07" w:rsidRDefault="00DB0B07" w:rsidP="00DB0B07">
      <w:pPr>
        <w:rPr>
          <w:lang w:eastAsia="zh-CN"/>
        </w:rPr>
      </w:pPr>
      <w:r w:rsidRPr="008C5980">
        <w:rPr>
          <w:b/>
          <w:lang w:eastAsia="zh-CN"/>
        </w:rPr>
        <w:t>Proposal 1</w:t>
      </w:r>
      <w:r>
        <w:rPr>
          <w:lang w:eastAsia="zh-CN"/>
        </w:rPr>
        <w:t>: it is proposed RAN4 to decide one of the options for UE channel raster enhancement.</w:t>
      </w:r>
    </w:p>
    <w:p w14:paraId="50CCDA0A" w14:textId="77777777" w:rsidR="00DB0B07" w:rsidRDefault="00DB0B07" w:rsidP="00DB0B07">
      <w:pPr>
        <w:pStyle w:val="af9"/>
        <w:numPr>
          <w:ilvl w:val="0"/>
          <w:numId w:val="41"/>
        </w:numPr>
        <w:ind w:firstLineChars="0"/>
        <w:rPr>
          <w:lang w:eastAsia="zh-CN"/>
        </w:rPr>
      </w:pPr>
      <w:r w:rsidRPr="008C5980">
        <w:rPr>
          <w:b/>
          <w:lang w:eastAsia="zh-CN"/>
        </w:rPr>
        <w:t>Option 1</w:t>
      </w:r>
      <w:r>
        <w:rPr>
          <w:lang w:eastAsia="zh-CN"/>
        </w:rPr>
        <w:t>: both 100 kHz channel raster and 15 KHz channel raster are defined for the target bands.</w:t>
      </w:r>
    </w:p>
    <w:p w14:paraId="5DD59B94" w14:textId="77777777" w:rsidR="00DB0B07" w:rsidRDefault="00DB0B07" w:rsidP="00DB0B07">
      <w:pPr>
        <w:pStyle w:val="af9"/>
        <w:numPr>
          <w:ilvl w:val="0"/>
          <w:numId w:val="41"/>
        </w:numPr>
        <w:ind w:firstLineChars="0"/>
        <w:rPr>
          <w:lang w:eastAsia="zh-CN"/>
        </w:rPr>
      </w:pPr>
      <w:r w:rsidRPr="008C5980">
        <w:rPr>
          <w:rFonts w:hint="eastAsia"/>
          <w:b/>
          <w:lang w:eastAsia="zh-CN"/>
        </w:rPr>
        <w:t>O</w:t>
      </w:r>
      <w:r w:rsidRPr="008C5980">
        <w:rPr>
          <w:b/>
          <w:lang w:eastAsia="zh-CN"/>
        </w:rPr>
        <w:t xml:space="preserve">ption 2: </w:t>
      </w:r>
      <w:r w:rsidRPr="00D05C56">
        <w:rPr>
          <w:lang w:eastAsia="zh-CN"/>
        </w:rPr>
        <w:t>adopt global frequency rast</w:t>
      </w:r>
      <w:r>
        <w:rPr>
          <w:lang w:eastAsia="zh-CN"/>
        </w:rPr>
        <w:t>er as the channel raster</w:t>
      </w:r>
    </w:p>
    <w:p w14:paraId="33E1525F" w14:textId="77777777" w:rsidR="00DB0B07" w:rsidRPr="00DB0B07" w:rsidRDefault="00DB0B07" w:rsidP="00DB0B07">
      <w:pPr>
        <w:rPr>
          <w:b/>
          <w:lang w:eastAsia="zh-CN"/>
        </w:rPr>
      </w:pPr>
      <w:r w:rsidRPr="00DB0B07">
        <w:rPr>
          <w:b/>
          <w:lang w:eastAsia="zh-CN"/>
        </w:rPr>
        <w:t xml:space="preserve">Proposal 2: </w:t>
      </w:r>
      <w:r w:rsidRPr="008C5980">
        <w:rPr>
          <w:lang w:eastAsia="zh-CN"/>
        </w:rPr>
        <w:t xml:space="preserve">it is </w:t>
      </w:r>
      <w:r>
        <w:rPr>
          <w:lang w:eastAsia="zh-CN"/>
        </w:rPr>
        <w:t xml:space="preserve">proposed to discuss the necessity of new BS channel raster. </w:t>
      </w:r>
    </w:p>
    <w:p w14:paraId="53E8AC24" w14:textId="3E6F42B3" w:rsidR="00BF2097" w:rsidRPr="00DB0B07" w:rsidRDefault="00BF2097" w:rsidP="00BF2097">
      <w:pPr>
        <w:rPr>
          <w:lang w:eastAsia="zh-CN"/>
        </w:rPr>
      </w:pPr>
    </w:p>
    <w:sectPr w:rsidR="00BF2097" w:rsidRPr="00DB0B0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E7161" w14:textId="77777777" w:rsidR="006C68CE" w:rsidRDefault="006C68CE">
      <w:r>
        <w:separator/>
      </w:r>
    </w:p>
  </w:endnote>
  <w:endnote w:type="continuationSeparator" w:id="0">
    <w:p w14:paraId="4D3D1202" w14:textId="77777777" w:rsidR="006C68CE" w:rsidRDefault="006C6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74F84" w:rsidRDefault="00174F84">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E8936" w14:textId="77777777" w:rsidR="006C68CE" w:rsidRDefault="006C68CE">
      <w:r>
        <w:separator/>
      </w:r>
    </w:p>
  </w:footnote>
  <w:footnote w:type="continuationSeparator" w:id="0">
    <w:p w14:paraId="334FA299" w14:textId="77777777" w:rsidR="006C68CE" w:rsidRDefault="006C68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9"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A007D3"/>
    <w:multiLevelType w:val="hybridMultilevel"/>
    <w:tmpl w:val="AC607F40"/>
    <w:lvl w:ilvl="0" w:tplc="74008324">
      <w:start w:val="2"/>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E0E64A4"/>
    <w:multiLevelType w:val="hybridMultilevel"/>
    <w:tmpl w:val="C63C8480"/>
    <w:lvl w:ilvl="0" w:tplc="3EB2925A">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18"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2" w15:restartNumberingAfterBreak="0">
    <w:nsid w:val="4A7B1901"/>
    <w:multiLevelType w:val="hybridMultilevel"/>
    <w:tmpl w:val="A50E94FA"/>
    <w:lvl w:ilvl="0" w:tplc="2000000F">
      <w:start w:val="1"/>
      <w:numFmt w:val="decimal"/>
      <w:lvlText w:val="%1."/>
      <w:lvlJc w:val="left"/>
      <w:pPr>
        <w:ind w:left="360" w:hanging="360"/>
      </w:pPr>
    </w:lvl>
    <w:lvl w:ilvl="1" w:tplc="20000001">
      <w:start w:val="1"/>
      <w:numFmt w:val="bullet"/>
      <w:lvlText w:val=""/>
      <w:lvlJc w:val="left"/>
      <w:pPr>
        <w:ind w:left="1080" w:hanging="360"/>
      </w:pPr>
      <w:rPr>
        <w:rFonts w:ascii="Symbol" w:hAnsi="Symbol" w:hint="default"/>
      </w:r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23" w15:restartNumberingAfterBreak="0">
    <w:nsid w:val="4D742C7E"/>
    <w:multiLevelType w:val="hybridMultilevel"/>
    <w:tmpl w:val="13B2E94A"/>
    <w:lvl w:ilvl="0" w:tplc="A16670EE">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8"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6EC0CD6"/>
    <w:multiLevelType w:val="hybridMultilevel"/>
    <w:tmpl w:val="352A1600"/>
    <w:lvl w:ilvl="0" w:tplc="9FC025CA">
      <w:start w:val="3"/>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7"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7"/>
  </w:num>
  <w:num w:numId="2">
    <w:abstractNumId w:val="6"/>
  </w:num>
  <w:num w:numId="3">
    <w:abstractNumId w:val="30"/>
  </w:num>
  <w:num w:numId="4">
    <w:abstractNumId w:val="39"/>
  </w:num>
  <w:num w:numId="5">
    <w:abstractNumId w:val="21"/>
  </w:num>
  <w:num w:numId="6">
    <w:abstractNumId w:val="15"/>
  </w:num>
  <w:num w:numId="7">
    <w:abstractNumId w:val="1"/>
  </w:num>
  <w:num w:numId="8">
    <w:abstractNumId w:val="2"/>
  </w:num>
  <w:num w:numId="9">
    <w:abstractNumId w:val="10"/>
  </w:num>
  <w:num w:numId="10">
    <w:abstractNumId w:val="40"/>
  </w:num>
  <w:num w:numId="11">
    <w:abstractNumId w:val="24"/>
  </w:num>
  <w:num w:numId="12">
    <w:abstractNumId w:val="13"/>
  </w:num>
  <w:num w:numId="13">
    <w:abstractNumId w:val="34"/>
  </w:num>
  <w:num w:numId="14">
    <w:abstractNumId w:val="7"/>
  </w:num>
  <w:num w:numId="15">
    <w:abstractNumId w:val="26"/>
  </w:num>
  <w:num w:numId="16">
    <w:abstractNumId w:val="33"/>
  </w:num>
  <w:num w:numId="17">
    <w:abstractNumId w:val="3"/>
  </w:num>
  <w:num w:numId="18">
    <w:abstractNumId w:val="38"/>
  </w:num>
  <w:num w:numId="19">
    <w:abstractNumId w:val="31"/>
  </w:num>
  <w:num w:numId="20">
    <w:abstractNumId w:val="19"/>
  </w:num>
  <w:num w:numId="21">
    <w:abstractNumId w:val="9"/>
  </w:num>
  <w:num w:numId="22">
    <w:abstractNumId w:val="18"/>
  </w:num>
  <w:num w:numId="23">
    <w:abstractNumId w:val="37"/>
  </w:num>
  <w:num w:numId="24">
    <w:abstractNumId w:val="4"/>
  </w:num>
  <w:num w:numId="25">
    <w:abstractNumId w:val="32"/>
  </w:num>
  <w:num w:numId="26">
    <w:abstractNumId w:val="16"/>
  </w:num>
  <w:num w:numId="27">
    <w:abstractNumId w:val="29"/>
  </w:num>
  <w:num w:numId="28">
    <w:abstractNumId w:val="8"/>
  </w:num>
  <w:num w:numId="29">
    <w:abstractNumId w:val="20"/>
  </w:num>
  <w:num w:numId="30">
    <w:abstractNumId w:val="5"/>
  </w:num>
  <w:num w:numId="31">
    <w:abstractNumId w:val="14"/>
  </w:num>
  <w:num w:numId="32">
    <w:abstractNumId w:val="35"/>
  </w:num>
  <w:num w:numId="33">
    <w:abstractNumId w:val="12"/>
  </w:num>
  <w:num w:numId="34">
    <w:abstractNumId w:val="28"/>
  </w:num>
  <w:num w:numId="35">
    <w:abstractNumId w:val="25"/>
  </w:num>
  <w:num w:numId="36">
    <w:abstractNumId w:val="0"/>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4FCA"/>
    <w:rsid w:val="000165BC"/>
    <w:rsid w:val="000169FE"/>
    <w:rsid w:val="00022167"/>
    <w:rsid w:val="00023BD6"/>
    <w:rsid w:val="000253E4"/>
    <w:rsid w:val="00030380"/>
    <w:rsid w:val="00033397"/>
    <w:rsid w:val="00033FEC"/>
    <w:rsid w:val="0003548F"/>
    <w:rsid w:val="00037748"/>
    <w:rsid w:val="00040095"/>
    <w:rsid w:val="000461AB"/>
    <w:rsid w:val="00051834"/>
    <w:rsid w:val="000520EE"/>
    <w:rsid w:val="00053A78"/>
    <w:rsid w:val="00053AA4"/>
    <w:rsid w:val="00053D4A"/>
    <w:rsid w:val="00054A22"/>
    <w:rsid w:val="00054F8C"/>
    <w:rsid w:val="00055B7D"/>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621E"/>
    <w:rsid w:val="00087AFF"/>
    <w:rsid w:val="00087D4F"/>
    <w:rsid w:val="00090174"/>
    <w:rsid w:val="00092400"/>
    <w:rsid w:val="00094D06"/>
    <w:rsid w:val="000B098D"/>
    <w:rsid w:val="000B2B77"/>
    <w:rsid w:val="000B386C"/>
    <w:rsid w:val="000C0617"/>
    <w:rsid w:val="000C1020"/>
    <w:rsid w:val="000C45E3"/>
    <w:rsid w:val="000C47C3"/>
    <w:rsid w:val="000C4F59"/>
    <w:rsid w:val="000C5861"/>
    <w:rsid w:val="000D4F11"/>
    <w:rsid w:val="000D58AB"/>
    <w:rsid w:val="000E0745"/>
    <w:rsid w:val="000E27A3"/>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24B49"/>
    <w:rsid w:val="00130C28"/>
    <w:rsid w:val="001318AC"/>
    <w:rsid w:val="00133525"/>
    <w:rsid w:val="00133842"/>
    <w:rsid w:val="0014339E"/>
    <w:rsid w:val="00150414"/>
    <w:rsid w:val="001521E2"/>
    <w:rsid w:val="001549AD"/>
    <w:rsid w:val="00161CE3"/>
    <w:rsid w:val="001708E8"/>
    <w:rsid w:val="001744A9"/>
    <w:rsid w:val="001749AF"/>
    <w:rsid w:val="00174C21"/>
    <w:rsid w:val="00174F84"/>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E73A5"/>
    <w:rsid w:val="001F0C1D"/>
    <w:rsid w:val="001F1132"/>
    <w:rsid w:val="001F168B"/>
    <w:rsid w:val="001F1932"/>
    <w:rsid w:val="001F5260"/>
    <w:rsid w:val="001F5FFE"/>
    <w:rsid w:val="00200102"/>
    <w:rsid w:val="0020356A"/>
    <w:rsid w:val="00203593"/>
    <w:rsid w:val="00211D83"/>
    <w:rsid w:val="00214F09"/>
    <w:rsid w:val="0021591F"/>
    <w:rsid w:val="00221982"/>
    <w:rsid w:val="00225AB4"/>
    <w:rsid w:val="002272BE"/>
    <w:rsid w:val="002331D7"/>
    <w:rsid w:val="002347A2"/>
    <w:rsid w:val="0023585D"/>
    <w:rsid w:val="002431E2"/>
    <w:rsid w:val="0024583B"/>
    <w:rsid w:val="00245905"/>
    <w:rsid w:val="00246CB3"/>
    <w:rsid w:val="00251281"/>
    <w:rsid w:val="00254E2D"/>
    <w:rsid w:val="00260CE1"/>
    <w:rsid w:val="00261AE0"/>
    <w:rsid w:val="00261B39"/>
    <w:rsid w:val="00262AE6"/>
    <w:rsid w:val="00264D78"/>
    <w:rsid w:val="00266C86"/>
    <w:rsid w:val="002675F0"/>
    <w:rsid w:val="0027013E"/>
    <w:rsid w:val="00270150"/>
    <w:rsid w:val="002730C6"/>
    <w:rsid w:val="00273D30"/>
    <w:rsid w:val="00277A77"/>
    <w:rsid w:val="00282DE0"/>
    <w:rsid w:val="00284512"/>
    <w:rsid w:val="002852A0"/>
    <w:rsid w:val="002856C7"/>
    <w:rsid w:val="002913CD"/>
    <w:rsid w:val="00294CD0"/>
    <w:rsid w:val="002A49C5"/>
    <w:rsid w:val="002B127C"/>
    <w:rsid w:val="002B1AAD"/>
    <w:rsid w:val="002B2291"/>
    <w:rsid w:val="002B39A7"/>
    <w:rsid w:val="002B446B"/>
    <w:rsid w:val="002B6339"/>
    <w:rsid w:val="002B653F"/>
    <w:rsid w:val="002C555A"/>
    <w:rsid w:val="002D292F"/>
    <w:rsid w:val="002D4665"/>
    <w:rsid w:val="002D6306"/>
    <w:rsid w:val="002E00EE"/>
    <w:rsid w:val="00302806"/>
    <w:rsid w:val="0030736E"/>
    <w:rsid w:val="0031005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62273"/>
    <w:rsid w:val="00362714"/>
    <w:rsid w:val="00362A3E"/>
    <w:rsid w:val="003645B7"/>
    <w:rsid w:val="00364DFF"/>
    <w:rsid w:val="003663F8"/>
    <w:rsid w:val="0036707F"/>
    <w:rsid w:val="003710D9"/>
    <w:rsid w:val="00374D16"/>
    <w:rsid w:val="00376406"/>
    <w:rsid w:val="003765B8"/>
    <w:rsid w:val="0037754A"/>
    <w:rsid w:val="0038210A"/>
    <w:rsid w:val="003860F2"/>
    <w:rsid w:val="00386C8A"/>
    <w:rsid w:val="00386CF8"/>
    <w:rsid w:val="00387372"/>
    <w:rsid w:val="00390C39"/>
    <w:rsid w:val="00394014"/>
    <w:rsid w:val="003A0776"/>
    <w:rsid w:val="003A2B4E"/>
    <w:rsid w:val="003A34E6"/>
    <w:rsid w:val="003A3CB9"/>
    <w:rsid w:val="003A5ED7"/>
    <w:rsid w:val="003A66A9"/>
    <w:rsid w:val="003A6D93"/>
    <w:rsid w:val="003A76B3"/>
    <w:rsid w:val="003B6E75"/>
    <w:rsid w:val="003C02F3"/>
    <w:rsid w:val="003C3971"/>
    <w:rsid w:val="003D5242"/>
    <w:rsid w:val="003D548E"/>
    <w:rsid w:val="003D71F2"/>
    <w:rsid w:val="003E0BDE"/>
    <w:rsid w:val="003E2797"/>
    <w:rsid w:val="003E3BB2"/>
    <w:rsid w:val="003E5B05"/>
    <w:rsid w:val="003F169C"/>
    <w:rsid w:val="003F3BF5"/>
    <w:rsid w:val="003F6088"/>
    <w:rsid w:val="003F7467"/>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A44"/>
    <w:rsid w:val="00476A3B"/>
    <w:rsid w:val="00480C4D"/>
    <w:rsid w:val="004840C0"/>
    <w:rsid w:val="00484A2B"/>
    <w:rsid w:val="00485558"/>
    <w:rsid w:val="004874C6"/>
    <w:rsid w:val="0049145A"/>
    <w:rsid w:val="004918C5"/>
    <w:rsid w:val="0049209B"/>
    <w:rsid w:val="00495EBA"/>
    <w:rsid w:val="004962A3"/>
    <w:rsid w:val="00497FF8"/>
    <w:rsid w:val="004A0CC3"/>
    <w:rsid w:val="004A2E34"/>
    <w:rsid w:val="004A56DF"/>
    <w:rsid w:val="004A6B8E"/>
    <w:rsid w:val="004B4F52"/>
    <w:rsid w:val="004C2894"/>
    <w:rsid w:val="004C2ED5"/>
    <w:rsid w:val="004C3347"/>
    <w:rsid w:val="004C5D74"/>
    <w:rsid w:val="004C6803"/>
    <w:rsid w:val="004C6EC4"/>
    <w:rsid w:val="004D10D2"/>
    <w:rsid w:val="004D3578"/>
    <w:rsid w:val="004D415F"/>
    <w:rsid w:val="004D49FB"/>
    <w:rsid w:val="004D63C0"/>
    <w:rsid w:val="004E0F8A"/>
    <w:rsid w:val="004E1FAE"/>
    <w:rsid w:val="004E213A"/>
    <w:rsid w:val="004E69AA"/>
    <w:rsid w:val="004F0988"/>
    <w:rsid w:val="004F2240"/>
    <w:rsid w:val="004F2EB1"/>
    <w:rsid w:val="004F3340"/>
    <w:rsid w:val="004F501E"/>
    <w:rsid w:val="004F5179"/>
    <w:rsid w:val="00503595"/>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6A9"/>
    <w:rsid w:val="0055318C"/>
    <w:rsid w:val="00556A2E"/>
    <w:rsid w:val="00560E28"/>
    <w:rsid w:val="0056398B"/>
    <w:rsid w:val="00565087"/>
    <w:rsid w:val="00566FA1"/>
    <w:rsid w:val="00570400"/>
    <w:rsid w:val="0057451C"/>
    <w:rsid w:val="005749EE"/>
    <w:rsid w:val="005826D4"/>
    <w:rsid w:val="00586CA3"/>
    <w:rsid w:val="00591DA1"/>
    <w:rsid w:val="00597B11"/>
    <w:rsid w:val="005A2C0F"/>
    <w:rsid w:val="005A4B47"/>
    <w:rsid w:val="005B000A"/>
    <w:rsid w:val="005B22A0"/>
    <w:rsid w:val="005C62BF"/>
    <w:rsid w:val="005C67FF"/>
    <w:rsid w:val="005C704F"/>
    <w:rsid w:val="005D008B"/>
    <w:rsid w:val="005D0D0B"/>
    <w:rsid w:val="005D0D92"/>
    <w:rsid w:val="005D1B5F"/>
    <w:rsid w:val="005D2E01"/>
    <w:rsid w:val="005D33E2"/>
    <w:rsid w:val="005D6561"/>
    <w:rsid w:val="005D7156"/>
    <w:rsid w:val="005D7526"/>
    <w:rsid w:val="005E4962"/>
    <w:rsid w:val="005E4BB2"/>
    <w:rsid w:val="005E621D"/>
    <w:rsid w:val="005E7784"/>
    <w:rsid w:val="005E7D45"/>
    <w:rsid w:val="005F1358"/>
    <w:rsid w:val="005F226B"/>
    <w:rsid w:val="005F295C"/>
    <w:rsid w:val="005F3925"/>
    <w:rsid w:val="005F62EB"/>
    <w:rsid w:val="005F6F83"/>
    <w:rsid w:val="00602384"/>
    <w:rsid w:val="00602AEA"/>
    <w:rsid w:val="006049D7"/>
    <w:rsid w:val="00604B6C"/>
    <w:rsid w:val="00611E6E"/>
    <w:rsid w:val="00614FDF"/>
    <w:rsid w:val="006159E8"/>
    <w:rsid w:val="00617E29"/>
    <w:rsid w:val="006253B8"/>
    <w:rsid w:val="00625452"/>
    <w:rsid w:val="00627A0A"/>
    <w:rsid w:val="00632877"/>
    <w:rsid w:val="0063482C"/>
    <w:rsid w:val="0063543D"/>
    <w:rsid w:val="00646FD0"/>
    <w:rsid w:val="00647114"/>
    <w:rsid w:val="00650BB3"/>
    <w:rsid w:val="00651218"/>
    <w:rsid w:val="006559E0"/>
    <w:rsid w:val="0066569C"/>
    <w:rsid w:val="0067595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B7995"/>
    <w:rsid w:val="006C21D5"/>
    <w:rsid w:val="006C3D95"/>
    <w:rsid w:val="006C5BB6"/>
    <w:rsid w:val="006C68CE"/>
    <w:rsid w:val="006D0173"/>
    <w:rsid w:val="006D02A7"/>
    <w:rsid w:val="006D180B"/>
    <w:rsid w:val="006D4E0E"/>
    <w:rsid w:val="006E051B"/>
    <w:rsid w:val="006E4E57"/>
    <w:rsid w:val="006E5C86"/>
    <w:rsid w:val="006E60F3"/>
    <w:rsid w:val="006F2825"/>
    <w:rsid w:val="006F490D"/>
    <w:rsid w:val="006F5F7A"/>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37EB2"/>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46A7"/>
    <w:rsid w:val="00785676"/>
    <w:rsid w:val="00785FFF"/>
    <w:rsid w:val="00792DE0"/>
    <w:rsid w:val="0079377F"/>
    <w:rsid w:val="00796A2B"/>
    <w:rsid w:val="0079769C"/>
    <w:rsid w:val="007A3C52"/>
    <w:rsid w:val="007A46B6"/>
    <w:rsid w:val="007A6295"/>
    <w:rsid w:val="007B2495"/>
    <w:rsid w:val="007B600E"/>
    <w:rsid w:val="007B7E8F"/>
    <w:rsid w:val="007D1D31"/>
    <w:rsid w:val="007D3979"/>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802731"/>
    <w:rsid w:val="008028A4"/>
    <w:rsid w:val="00805F74"/>
    <w:rsid w:val="00806C6D"/>
    <w:rsid w:val="00815C43"/>
    <w:rsid w:val="008176F4"/>
    <w:rsid w:val="00817926"/>
    <w:rsid w:val="00821392"/>
    <w:rsid w:val="00821AF2"/>
    <w:rsid w:val="00822172"/>
    <w:rsid w:val="008262E5"/>
    <w:rsid w:val="0083021D"/>
    <w:rsid w:val="00830747"/>
    <w:rsid w:val="0083100A"/>
    <w:rsid w:val="0083244E"/>
    <w:rsid w:val="0083471D"/>
    <w:rsid w:val="00835354"/>
    <w:rsid w:val="00835E49"/>
    <w:rsid w:val="00836731"/>
    <w:rsid w:val="00837533"/>
    <w:rsid w:val="008418D0"/>
    <w:rsid w:val="00847768"/>
    <w:rsid w:val="008528B7"/>
    <w:rsid w:val="00852EDF"/>
    <w:rsid w:val="0085446A"/>
    <w:rsid w:val="00855AB0"/>
    <w:rsid w:val="0086323A"/>
    <w:rsid w:val="008635DF"/>
    <w:rsid w:val="00864DD3"/>
    <w:rsid w:val="00864FA4"/>
    <w:rsid w:val="00866EA8"/>
    <w:rsid w:val="00872A01"/>
    <w:rsid w:val="00873873"/>
    <w:rsid w:val="008740BA"/>
    <w:rsid w:val="008768CA"/>
    <w:rsid w:val="00880049"/>
    <w:rsid w:val="00881487"/>
    <w:rsid w:val="00882968"/>
    <w:rsid w:val="00883210"/>
    <w:rsid w:val="00883B04"/>
    <w:rsid w:val="00885334"/>
    <w:rsid w:val="00885652"/>
    <w:rsid w:val="00886EFF"/>
    <w:rsid w:val="008963F0"/>
    <w:rsid w:val="008A2E42"/>
    <w:rsid w:val="008A38F7"/>
    <w:rsid w:val="008A3E58"/>
    <w:rsid w:val="008A3F70"/>
    <w:rsid w:val="008A6A51"/>
    <w:rsid w:val="008A6EC5"/>
    <w:rsid w:val="008B2D49"/>
    <w:rsid w:val="008B3AE0"/>
    <w:rsid w:val="008B5666"/>
    <w:rsid w:val="008C2CFD"/>
    <w:rsid w:val="008C3188"/>
    <w:rsid w:val="008C384C"/>
    <w:rsid w:val="008C5980"/>
    <w:rsid w:val="008E0564"/>
    <w:rsid w:val="008E066E"/>
    <w:rsid w:val="008E2A44"/>
    <w:rsid w:val="008E7741"/>
    <w:rsid w:val="008F1ADA"/>
    <w:rsid w:val="008F32C7"/>
    <w:rsid w:val="008F346D"/>
    <w:rsid w:val="008F379F"/>
    <w:rsid w:val="00901B28"/>
    <w:rsid w:val="0090271F"/>
    <w:rsid w:val="009028CD"/>
    <w:rsid w:val="00902E23"/>
    <w:rsid w:val="00903D6D"/>
    <w:rsid w:val="00903DE8"/>
    <w:rsid w:val="00903F2E"/>
    <w:rsid w:val="0091037E"/>
    <w:rsid w:val="009114D7"/>
    <w:rsid w:val="00912B72"/>
    <w:rsid w:val="0091348E"/>
    <w:rsid w:val="00917CCB"/>
    <w:rsid w:val="0092327A"/>
    <w:rsid w:val="009232FB"/>
    <w:rsid w:val="00934248"/>
    <w:rsid w:val="00936771"/>
    <w:rsid w:val="00937280"/>
    <w:rsid w:val="00942EC2"/>
    <w:rsid w:val="00943A14"/>
    <w:rsid w:val="00945031"/>
    <w:rsid w:val="0094555C"/>
    <w:rsid w:val="00945ED3"/>
    <w:rsid w:val="00946386"/>
    <w:rsid w:val="00952526"/>
    <w:rsid w:val="0095387D"/>
    <w:rsid w:val="00954CE5"/>
    <w:rsid w:val="009611D5"/>
    <w:rsid w:val="009619D0"/>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D1E74"/>
    <w:rsid w:val="009D401A"/>
    <w:rsid w:val="009D5379"/>
    <w:rsid w:val="009D631A"/>
    <w:rsid w:val="009D716E"/>
    <w:rsid w:val="009E213A"/>
    <w:rsid w:val="009E228F"/>
    <w:rsid w:val="009E3DD2"/>
    <w:rsid w:val="009E40CF"/>
    <w:rsid w:val="009F37B7"/>
    <w:rsid w:val="00A00528"/>
    <w:rsid w:val="00A04D43"/>
    <w:rsid w:val="00A10F02"/>
    <w:rsid w:val="00A118FB"/>
    <w:rsid w:val="00A11B67"/>
    <w:rsid w:val="00A13D70"/>
    <w:rsid w:val="00A164B4"/>
    <w:rsid w:val="00A20B26"/>
    <w:rsid w:val="00A21E84"/>
    <w:rsid w:val="00A245B2"/>
    <w:rsid w:val="00A25296"/>
    <w:rsid w:val="00A26956"/>
    <w:rsid w:val="00A26EBA"/>
    <w:rsid w:val="00A27486"/>
    <w:rsid w:val="00A305BB"/>
    <w:rsid w:val="00A343D7"/>
    <w:rsid w:val="00A35DD6"/>
    <w:rsid w:val="00A35F38"/>
    <w:rsid w:val="00A36519"/>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C4CD8"/>
    <w:rsid w:val="00AC6BC6"/>
    <w:rsid w:val="00AC6DE1"/>
    <w:rsid w:val="00AD039F"/>
    <w:rsid w:val="00AD2276"/>
    <w:rsid w:val="00AD43C7"/>
    <w:rsid w:val="00AD593B"/>
    <w:rsid w:val="00AD76C5"/>
    <w:rsid w:val="00AE0882"/>
    <w:rsid w:val="00AE2BBF"/>
    <w:rsid w:val="00AE4148"/>
    <w:rsid w:val="00AE65E2"/>
    <w:rsid w:val="00AE698D"/>
    <w:rsid w:val="00AF4D56"/>
    <w:rsid w:val="00AF7B19"/>
    <w:rsid w:val="00B12F64"/>
    <w:rsid w:val="00B15449"/>
    <w:rsid w:val="00B24B03"/>
    <w:rsid w:val="00B271FA"/>
    <w:rsid w:val="00B3024F"/>
    <w:rsid w:val="00B339B8"/>
    <w:rsid w:val="00B413A1"/>
    <w:rsid w:val="00B4304E"/>
    <w:rsid w:val="00B47018"/>
    <w:rsid w:val="00B527CC"/>
    <w:rsid w:val="00B56AC4"/>
    <w:rsid w:val="00B5702C"/>
    <w:rsid w:val="00B609D3"/>
    <w:rsid w:val="00B628A9"/>
    <w:rsid w:val="00B7151B"/>
    <w:rsid w:val="00B73A47"/>
    <w:rsid w:val="00B74CF7"/>
    <w:rsid w:val="00B7697F"/>
    <w:rsid w:val="00B81D4F"/>
    <w:rsid w:val="00B81D82"/>
    <w:rsid w:val="00B84ACF"/>
    <w:rsid w:val="00B84BB4"/>
    <w:rsid w:val="00B85B6A"/>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247B"/>
    <w:rsid w:val="00BE3255"/>
    <w:rsid w:val="00BE3B52"/>
    <w:rsid w:val="00BE4729"/>
    <w:rsid w:val="00BE60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6035"/>
    <w:rsid w:val="00C074DD"/>
    <w:rsid w:val="00C10D55"/>
    <w:rsid w:val="00C113D8"/>
    <w:rsid w:val="00C1496A"/>
    <w:rsid w:val="00C16A94"/>
    <w:rsid w:val="00C17830"/>
    <w:rsid w:val="00C23C36"/>
    <w:rsid w:val="00C27FB2"/>
    <w:rsid w:val="00C302B6"/>
    <w:rsid w:val="00C31963"/>
    <w:rsid w:val="00C32377"/>
    <w:rsid w:val="00C328A7"/>
    <w:rsid w:val="00C33079"/>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2E6A"/>
    <w:rsid w:val="00CD7DED"/>
    <w:rsid w:val="00CE17F2"/>
    <w:rsid w:val="00CE3306"/>
    <w:rsid w:val="00CE7ECD"/>
    <w:rsid w:val="00CF0950"/>
    <w:rsid w:val="00CF2A0A"/>
    <w:rsid w:val="00CF662C"/>
    <w:rsid w:val="00D02725"/>
    <w:rsid w:val="00D0320D"/>
    <w:rsid w:val="00D05C56"/>
    <w:rsid w:val="00D07682"/>
    <w:rsid w:val="00D16ACE"/>
    <w:rsid w:val="00D17838"/>
    <w:rsid w:val="00D2092F"/>
    <w:rsid w:val="00D237CC"/>
    <w:rsid w:val="00D24993"/>
    <w:rsid w:val="00D2570D"/>
    <w:rsid w:val="00D2656A"/>
    <w:rsid w:val="00D31D3D"/>
    <w:rsid w:val="00D33A9D"/>
    <w:rsid w:val="00D354FC"/>
    <w:rsid w:val="00D37210"/>
    <w:rsid w:val="00D40A97"/>
    <w:rsid w:val="00D40EB5"/>
    <w:rsid w:val="00D42ED2"/>
    <w:rsid w:val="00D45EA7"/>
    <w:rsid w:val="00D46B4A"/>
    <w:rsid w:val="00D47056"/>
    <w:rsid w:val="00D5039C"/>
    <w:rsid w:val="00D50BDF"/>
    <w:rsid w:val="00D53E8B"/>
    <w:rsid w:val="00D53FA6"/>
    <w:rsid w:val="00D55DCB"/>
    <w:rsid w:val="00D57972"/>
    <w:rsid w:val="00D622A7"/>
    <w:rsid w:val="00D62863"/>
    <w:rsid w:val="00D65092"/>
    <w:rsid w:val="00D675A9"/>
    <w:rsid w:val="00D721C2"/>
    <w:rsid w:val="00D73226"/>
    <w:rsid w:val="00D738D6"/>
    <w:rsid w:val="00D75049"/>
    <w:rsid w:val="00D755EB"/>
    <w:rsid w:val="00D757D7"/>
    <w:rsid w:val="00D76048"/>
    <w:rsid w:val="00D762EB"/>
    <w:rsid w:val="00D770C1"/>
    <w:rsid w:val="00D775FF"/>
    <w:rsid w:val="00D80041"/>
    <w:rsid w:val="00D84DF3"/>
    <w:rsid w:val="00D87E00"/>
    <w:rsid w:val="00D9134D"/>
    <w:rsid w:val="00D92565"/>
    <w:rsid w:val="00D935EE"/>
    <w:rsid w:val="00D94D41"/>
    <w:rsid w:val="00D95FCF"/>
    <w:rsid w:val="00D967A1"/>
    <w:rsid w:val="00D97181"/>
    <w:rsid w:val="00DA0403"/>
    <w:rsid w:val="00DA5D05"/>
    <w:rsid w:val="00DA6477"/>
    <w:rsid w:val="00DA7A03"/>
    <w:rsid w:val="00DB0B07"/>
    <w:rsid w:val="00DB1818"/>
    <w:rsid w:val="00DB354C"/>
    <w:rsid w:val="00DB362E"/>
    <w:rsid w:val="00DB5210"/>
    <w:rsid w:val="00DB7899"/>
    <w:rsid w:val="00DC1B17"/>
    <w:rsid w:val="00DC309B"/>
    <w:rsid w:val="00DC42BE"/>
    <w:rsid w:val="00DC4DA2"/>
    <w:rsid w:val="00DC61F1"/>
    <w:rsid w:val="00DD4C17"/>
    <w:rsid w:val="00DD4D71"/>
    <w:rsid w:val="00DD5AD3"/>
    <w:rsid w:val="00DD74A5"/>
    <w:rsid w:val="00DD7573"/>
    <w:rsid w:val="00DE13B7"/>
    <w:rsid w:val="00DF1837"/>
    <w:rsid w:val="00DF2B1F"/>
    <w:rsid w:val="00DF62CD"/>
    <w:rsid w:val="00DF73FE"/>
    <w:rsid w:val="00DF769E"/>
    <w:rsid w:val="00E04A4C"/>
    <w:rsid w:val="00E06B2D"/>
    <w:rsid w:val="00E10564"/>
    <w:rsid w:val="00E16509"/>
    <w:rsid w:val="00E21EC2"/>
    <w:rsid w:val="00E27B82"/>
    <w:rsid w:val="00E3391E"/>
    <w:rsid w:val="00E37004"/>
    <w:rsid w:val="00E378FD"/>
    <w:rsid w:val="00E40FE5"/>
    <w:rsid w:val="00E44582"/>
    <w:rsid w:val="00E47839"/>
    <w:rsid w:val="00E56DDE"/>
    <w:rsid w:val="00E626BD"/>
    <w:rsid w:val="00E62A95"/>
    <w:rsid w:val="00E6479E"/>
    <w:rsid w:val="00E74230"/>
    <w:rsid w:val="00E77340"/>
    <w:rsid w:val="00E77345"/>
    <w:rsid w:val="00E77645"/>
    <w:rsid w:val="00E81DD9"/>
    <w:rsid w:val="00E82166"/>
    <w:rsid w:val="00E8219B"/>
    <w:rsid w:val="00E86CA9"/>
    <w:rsid w:val="00E870EB"/>
    <w:rsid w:val="00E946E1"/>
    <w:rsid w:val="00E965D3"/>
    <w:rsid w:val="00E96AFE"/>
    <w:rsid w:val="00E974BF"/>
    <w:rsid w:val="00EA15B0"/>
    <w:rsid w:val="00EA35CE"/>
    <w:rsid w:val="00EA4926"/>
    <w:rsid w:val="00EA5D33"/>
    <w:rsid w:val="00EA5EA7"/>
    <w:rsid w:val="00EA6003"/>
    <w:rsid w:val="00EA63DC"/>
    <w:rsid w:val="00EA673C"/>
    <w:rsid w:val="00EB212F"/>
    <w:rsid w:val="00EB3DFA"/>
    <w:rsid w:val="00EC4A25"/>
    <w:rsid w:val="00ED3554"/>
    <w:rsid w:val="00ED5D38"/>
    <w:rsid w:val="00EE03E3"/>
    <w:rsid w:val="00EE08D5"/>
    <w:rsid w:val="00EE57CF"/>
    <w:rsid w:val="00EE5E37"/>
    <w:rsid w:val="00EE6763"/>
    <w:rsid w:val="00EF0916"/>
    <w:rsid w:val="00EF1BD6"/>
    <w:rsid w:val="00F01584"/>
    <w:rsid w:val="00F025A2"/>
    <w:rsid w:val="00F04712"/>
    <w:rsid w:val="00F13360"/>
    <w:rsid w:val="00F14ACF"/>
    <w:rsid w:val="00F153BF"/>
    <w:rsid w:val="00F2066A"/>
    <w:rsid w:val="00F22EC7"/>
    <w:rsid w:val="00F231F2"/>
    <w:rsid w:val="00F3224E"/>
    <w:rsid w:val="00F325C8"/>
    <w:rsid w:val="00F32FB5"/>
    <w:rsid w:val="00F3557A"/>
    <w:rsid w:val="00F364EF"/>
    <w:rsid w:val="00F408E6"/>
    <w:rsid w:val="00F479E8"/>
    <w:rsid w:val="00F500E3"/>
    <w:rsid w:val="00F51940"/>
    <w:rsid w:val="00F526EB"/>
    <w:rsid w:val="00F5285D"/>
    <w:rsid w:val="00F53E62"/>
    <w:rsid w:val="00F53EF8"/>
    <w:rsid w:val="00F570AB"/>
    <w:rsid w:val="00F62C82"/>
    <w:rsid w:val="00F64610"/>
    <w:rsid w:val="00F653B8"/>
    <w:rsid w:val="00F66259"/>
    <w:rsid w:val="00F6735A"/>
    <w:rsid w:val="00F67809"/>
    <w:rsid w:val="00F71FE5"/>
    <w:rsid w:val="00F72C2A"/>
    <w:rsid w:val="00F759AD"/>
    <w:rsid w:val="00F75DFB"/>
    <w:rsid w:val="00F83302"/>
    <w:rsid w:val="00F8438A"/>
    <w:rsid w:val="00F9008D"/>
    <w:rsid w:val="00F92D89"/>
    <w:rsid w:val="00F93C96"/>
    <w:rsid w:val="00F97287"/>
    <w:rsid w:val="00FA1263"/>
    <w:rsid w:val="00FA1266"/>
    <w:rsid w:val="00FA1EDB"/>
    <w:rsid w:val="00FA1F46"/>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hAnsi="Arial"/>
      <w:sz w:val="32"/>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262AE6"/>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hAnsi="Arial"/>
      <w:sz w:val="24"/>
      <w:lang w:eastAsia="en-US"/>
    </w:rPr>
  </w:style>
  <w:style w:type="character" w:customStyle="1" w:styleId="5Char">
    <w:name w:val="标题 5 Char"/>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qFormat/>
    <w:rsid w:val="00262AE6"/>
    <w:rPr>
      <w:rFonts w:ascii="Arial" w:hAnsi="Arial"/>
      <w:lang w:eastAsia="en-US"/>
    </w:rPr>
  </w:style>
  <w:style w:type="character" w:customStyle="1" w:styleId="8Char">
    <w:name w:val="标题 8 Char"/>
    <w:link w:val="8"/>
    <w:uiPriority w:val="9"/>
    <w:qFormat/>
    <w:rsid w:val="00262AE6"/>
    <w:rPr>
      <w:rFonts w:ascii="Arial" w:hAnsi="Arial"/>
      <w:sz w:val="36"/>
      <w:lang w:eastAsia="en-US"/>
    </w:rPr>
  </w:style>
  <w:style w:type="character" w:customStyle="1" w:styleId="9Char">
    <w:name w:val="标题 9 Char"/>
    <w:link w:val="9"/>
    <w:uiPriority w:val="9"/>
    <w:qFormat/>
    <w:rsid w:val="00262AE6"/>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rsid w:val="00E96AFE"/>
    <w:rPr>
      <w:sz w:val="16"/>
      <w:szCs w:val="16"/>
    </w:rPr>
  </w:style>
  <w:style w:type="paragraph" w:styleId="ab">
    <w:name w:val="annotation text"/>
    <w:basedOn w:val="a0"/>
    <w:link w:val="Char2"/>
    <w:rsid w:val="00E96AFE"/>
  </w:style>
  <w:style w:type="character" w:customStyle="1" w:styleId="Char2">
    <w:name w:val="批注文字 Char"/>
    <w:basedOn w:val="a1"/>
    <w:link w:val="ab"/>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rPr>
      <w:rFonts w:eastAsia="宋体"/>
    </w:r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rFonts w:eastAsia="宋体"/>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rPr>
      <w:rFonts w:eastAsia="宋体"/>
    </w:r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qFormat/>
    <w:rsid w:val="00262AE6"/>
    <w:pPr>
      <w:spacing w:before="120" w:after="120"/>
    </w:pPr>
    <w:rPr>
      <w:rFonts w:eastAsia="宋体"/>
      <w:b/>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rsid w:val="00262AE6"/>
    <w:rPr>
      <w:rFonts w:eastAsia="宋体"/>
      <w:b/>
      <w:lang w:eastAsia="en-US"/>
    </w:rPr>
  </w:style>
  <w:style w:type="paragraph" w:styleId="af5">
    <w:name w:val="Document Map"/>
    <w:basedOn w:val="a0"/>
    <w:link w:val="Char6"/>
    <w:rsid w:val="00262AE6"/>
    <w:pPr>
      <w:shd w:val="clear" w:color="auto" w:fill="000080"/>
    </w:pPr>
    <w:rPr>
      <w:rFonts w:ascii="Tahoma" w:eastAsia="宋体"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eastAsia="宋体"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qFormat/>
    <w:rsid w:val="00262AE6"/>
    <w:rPr>
      <w:rFonts w:eastAsia="宋体"/>
    </w:rPr>
  </w:style>
  <w:style w:type="character" w:customStyle="1" w:styleId="Char8">
    <w:name w:val="正文文本 Char"/>
    <w:aliases w:val="bt Char"/>
    <w:basedOn w:val="a1"/>
    <w:link w:val="af7"/>
    <w:qFormat/>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qFormat/>
    <w:rsid w:val="00262AE6"/>
    <w:pPr>
      <w:widowControl w:val="0"/>
      <w:adjustRightInd w:val="0"/>
      <w:jc w:val="both"/>
    </w:pPr>
    <w:rPr>
      <w:rFonts w:eastAsia="宋体"/>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qFormat/>
    <w:rsid w:val="00FB4E42"/>
    <w:rPr>
      <w:i/>
      <w:iCs/>
    </w:rPr>
  </w:style>
  <w:style w:type="character" w:styleId="afd">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e"/>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e">
    <w:name w:val="Body Text Indent"/>
    <w:basedOn w:val="a0"/>
    <w:link w:val="Chara"/>
    <w:rsid w:val="00FB4E42"/>
    <w:pPr>
      <w:spacing w:after="120"/>
      <w:ind w:left="360"/>
    </w:pPr>
    <w:rPr>
      <w:rFonts w:eastAsia="宋体"/>
    </w:rPr>
  </w:style>
  <w:style w:type="character" w:customStyle="1" w:styleId="Chara">
    <w:name w:val="正文文本缩进 Char"/>
    <w:basedOn w:val="a1"/>
    <w:link w:val="afe"/>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0292">
      <w:bodyDiv w:val="1"/>
      <w:marLeft w:val="0"/>
      <w:marRight w:val="0"/>
      <w:marTop w:val="0"/>
      <w:marBottom w:val="0"/>
      <w:divBdr>
        <w:top w:val="none" w:sz="0" w:space="0" w:color="auto"/>
        <w:left w:val="none" w:sz="0" w:space="0" w:color="auto"/>
        <w:bottom w:val="none" w:sz="0" w:space="0" w:color="auto"/>
        <w:right w:val="none" w:sz="0" w:space="0" w:color="auto"/>
      </w:divBdr>
    </w:div>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19168901">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8722125">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4817955">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23218739">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79670-CAE6-4307-B3FA-B5544ECF0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2</Pages>
  <Words>508</Words>
  <Characters>2899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5</cp:revision>
  <cp:lastPrinted>2019-02-25T13:05:00Z</cp:lastPrinted>
  <dcterms:created xsi:type="dcterms:W3CDTF">2023-04-04T03:42:00Z</dcterms:created>
  <dcterms:modified xsi:type="dcterms:W3CDTF">2023-04-10T14:05:00Z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(3)gK5szuzuQsuLHRxWkSecVIYh9zEiAkBlSh1xyaP5op13ndrE1uz7XyjGdOffsnJM/D+nYMZz
s18AwV6M1JqiK8kMEuG7LOS/4+datKBBWVjXa3mF43wYrWdz20rT08sHTM/sX3LXziDpK6ww
Et6np8P74jjnpUtarpQGOAy5j6ns1Tx69oyV3xoYJDdo3YusgzI+m5tXPmlodpraVwr8wC7y
8d3TkqDnPfmx2RfRKE</vt:lpwstr>
  </property>
  <property fmtid="{D5CDD505-2E9C-101B-9397-08002B2CF9AE}" pid="3" name="_2015_ms_pID_7253431">
    <vt:lpwstr>v2fgloxaiIf4MI25EV9ldeHzHicWeNRkscV3CmtxiVH/5IxLvFD1gE
hV/R5y3MnaVTiAE6tK417AY+2GhWvsMSuXllSw7e1nE9UGOm5V5U+t/XpfNn7fYNspczylT0
fY9ZsyUIqdGjcdVaojEDr9OAyi8gPbu7T3Pok+Yv9q1+nnKv6qemX+JlyV63rcBYcEhfWZqC
2IBNQTz97VXIz4IGu7xqhMMTh1J76GHZKZRv</vt:lpwstr>
  </property>
  <property fmtid="{D5CDD505-2E9C-101B-9397-08002B2CF9AE}" pid="4" name="_2015_ms_pID_7253432">
    <vt:lpwstr>CA==</vt:lpwstr>
  </property>
</Properties>
</file>